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4F6F4581" w:rsidR="004E0539" w:rsidRPr="007E75F6" w:rsidRDefault="00263DD7" w:rsidP="004E0539">
                            <w:pPr>
                              <w:jc w:val="right"/>
                              <w:rPr>
                                <w:sz w:val="72"/>
                                <w:szCs w:val="72"/>
                              </w:rPr>
                            </w:pPr>
                            <w:r>
                              <w:rPr>
                                <w:sz w:val="72"/>
                                <w:szCs w:val="72"/>
                              </w:rPr>
                              <w:t>Food</w:t>
                            </w:r>
                            <w:r w:rsidR="00DE24F7">
                              <w:rPr>
                                <w:sz w:val="72"/>
                                <w:szCs w:val="72"/>
                              </w:rPr>
                              <w:t xml:space="preserv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4F6F4581" w:rsidR="004E0539" w:rsidRPr="007E75F6" w:rsidRDefault="00263DD7" w:rsidP="004E0539">
                      <w:pPr>
                        <w:jc w:val="right"/>
                        <w:rPr>
                          <w:sz w:val="72"/>
                          <w:szCs w:val="72"/>
                        </w:rPr>
                      </w:pPr>
                      <w:r>
                        <w:rPr>
                          <w:sz w:val="72"/>
                          <w:szCs w:val="72"/>
                        </w:rPr>
                        <w:t>Food</w:t>
                      </w:r>
                      <w:r w:rsidR="00DE24F7">
                        <w:rPr>
                          <w:sz w:val="72"/>
                          <w:szCs w:val="72"/>
                        </w:rPr>
                        <w:t xml:space="preserve">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23976BE1" w14:textId="77777777" w:rsidR="00263DD7" w:rsidRPr="00107FBF" w:rsidRDefault="004E0539" w:rsidP="00263DD7">
      <w:pPr>
        <w:rPr>
          <w:b/>
          <w:bCs/>
          <w:color w:val="C00000"/>
          <w:sz w:val="28"/>
          <w:szCs w:val="28"/>
        </w:rPr>
      </w:pPr>
      <w:r>
        <w:br w:type="page"/>
      </w:r>
      <w:r w:rsidR="00263DD7">
        <w:rPr>
          <w:rStyle w:val="normaltextrun"/>
          <w:rFonts w:cstheme="minorHAnsi"/>
          <w:sz w:val="24"/>
          <w:szCs w:val="24"/>
        </w:rPr>
        <w:lastRenderedPageBreak/>
        <w:t>As a school, w</w:t>
      </w:r>
      <w:r w:rsidR="00263DD7" w:rsidRPr="00107FBF">
        <w:rPr>
          <w:rStyle w:val="normaltextrun"/>
          <w:rFonts w:cstheme="minorHAnsi"/>
          <w:sz w:val="24"/>
          <w:szCs w:val="24"/>
        </w:rPr>
        <w:t>e are committed to ensuring that the children in our care grow into healthy adults, thi</w:t>
      </w:r>
      <w:r w:rsidR="00263DD7">
        <w:rPr>
          <w:rStyle w:val="normaltextrun"/>
          <w:rFonts w:cstheme="minorHAnsi"/>
          <w:sz w:val="24"/>
          <w:szCs w:val="24"/>
        </w:rPr>
        <w:t xml:space="preserve">s </w:t>
      </w:r>
      <w:r w:rsidR="00263DD7" w:rsidRPr="00107FBF">
        <w:rPr>
          <w:rStyle w:val="normaltextrun"/>
          <w:rFonts w:cstheme="minorHAnsi"/>
          <w:sz w:val="24"/>
          <w:szCs w:val="24"/>
        </w:rPr>
        <w:t xml:space="preserve">being the first of the five principal requirements of the </w:t>
      </w:r>
      <w:r w:rsidR="00263DD7" w:rsidRPr="0019029F">
        <w:rPr>
          <w:rStyle w:val="normaltextrun"/>
          <w:rFonts w:cstheme="minorHAnsi"/>
          <w:b/>
          <w:sz w:val="24"/>
          <w:szCs w:val="24"/>
        </w:rPr>
        <w:t xml:space="preserve">Children Act 2004 </w:t>
      </w:r>
      <w:r w:rsidR="00263DD7" w:rsidRPr="00107FBF">
        <w:rPr>
          <w:rStyle w:val="normaltextrun"/>
          <w:rFonts w:cstheme="minorHAnsi"/>
          <w:sz w:val="24"/>
          <w:szCs w:val="24"/>
        </w:rPr>
        <w:t xml:space="preserve">('Every Child Matters'), </w:t>
      </w:r>
      <w:r w:rsidR="00263DD7">
        <w:rPr>
          <w:rStyle w:val="normaltextrun"/>
          <w:rFonts w:cstheme="minorHAnsi"/>
          <w:sz w:val="24"/>
          <w:szCs w:val="24"/>
        </w:rPr>
        <w:t>for example,</w:t>
      </w:r>
      <w:r w:rsidR="00263DD7" w:rsidRPr="00107FBF">
        <w:rPr>
          <w:rStyle w:val="normaltextrun"/>
          <w:rFonts w:cstheme="minorHAnsi"/>
          <w:sz w:val="24"/>
          <w:szCs w:val="24"/>
        </w:rPr>
        <w:t xml:space="preserve"> that they:</w:t>
      </w:r>
      <w:r w:rsidR="00263DD7" w:rsidRPr="00107FBF">
        <w:rPr>
          <w:rStyle w:val="eop"/>
          <w:rFonts w:cstheme="minorHAnsi"/>
          <w:sz w:val="24"/>
          <w:szCs w:val="24"/>
        </w:rPr>
        <w:t> </w:t>
      </w:r>
    </w:p>
    <w:p w14:paraId="03125D53" w14:textId="77777777" w:rsidR="00263DD7" w:rsidRPr="00107FBF" w:rsidRDefault="00263DD7" w:rsidP="00263DD7">
      <w:pPr>
        <w:pStyle w:val="paragraph"/>
        <w:numPr>
          <w:ilvl w:val="0"/>
          <w:numId w:val="34"/>
        </w:numPr>
        <w:spacing w:before="0" w:beforeAutospacing="0" w:after="0" w:afterAutospacing="0"/>
        <w:ind w:left="840" w:firstLine="0"/>
        <w:textAlignment w:val="baseline"/>
        <w:rPr>
          <w:rFonts w:asciiTheme="minorHAnsi" w:hAnsiTheme="minorHAnsi" w:cstheme="minorHAnsi"/>
        </w:rPr>
      </w:pPr>
      <w:r w:rsidRPr="00107FBF">
        <w:rPr>
          <w:rStyle w:val="normaltextrun"/>
          <w:rFonts w:asciiTheme="minorHAnsi" w:hAnsiTheme="minorHAnsi" w:cstheme="minorHAnsi"/>
        </w:rPr>
        <w:t xml:space="preserve">Are </w:t>
      </w:r>
      <w:proofErr w:type="gramStart"/>
      <w:r w:rsidRPr="00107FBF">
        <w:rPr>
          <w:rStyle w:val="normaltextrun"/>
          <w:rFonts w:asciiTheme="minorHAnsi" w:hAnsiTheme="minorHAnsi" w:cstheme="minorHAnsi"/>
        </w:rPr>
        <w:t>healthy</w:t>
      </w:r>
      <w:proofErr w:type="gramEnd"/>
      <w:r w:rsidRPr="00107FBF">
        <w:rPr>
          <w:rStyle w:val="eop"/>
          <w:rFonts w:asciiTheme="minorHAnsi" w:hAnsiTheme="minorHAnsi" w:cstheme="minorHAnsi"/>
        </w:rPr>
        <w:t> </w:t>
      </w:r>
    </w:p>
    <w:p w14:paraId="7292F0AC" w14:textId="77777777" w:rsidR="00263DD7" w:rsidRPr="00107FBF" w:rsidRDefault="00263DD7" w:rsidP="00263DD7">
      <w:pPr>
        <w:pStyle w:val="paragraph"/>
        <w:numPr>
          <w:ilvl w:val="0"/>
          <w:numId w:val="34"/>
        </w:numPr>
        <w:spacing w:before="0" w:beforeAutospacing="0" w:after="0" w:afterAutospacing="0"/>
        <w:ind w:left="840" w:firstLine="0"/>
        <w:textAlignment w:val="baseline"/>
        <w:rPr>
          <w:rFonts w:asciiTheme="minorHAnsi" w:hAnsiTheme="minorHAnsi" w:cstheme="minorHAnsi"/>
        </w:rPr>
      </w:pPr>
      <w:r w:rsidRPr="00107FBF">
        <w:rPr>
          <w:rStyle w:val="normaltextrun"/>
          <w:rFonts w:asciiTheme="minorHAnsi" w:hAnsiTheme="minorHAnsi" w:cstheme="minorHAnsi"/>
        </w:rPr>
        <w:t xml:space="preserve">stay </w:t>
      </w:r>
      <w:proofErr w:type="gramStart"/>
      <w:r w:rsidRPr="00107FBF">
        <w:rPr>
          <w:rStyle w:val="normaltextrun"/>
          <w:rFonts w:asciiTheme="minorHAnsi" w:hAnsiTheme="minorHAnsi" w:cstheme="minorHAnsi"/>
        </w:rPr>
        <w:t>safe</w:t>
      </w:r>
      <w:proofErr w:type="gramEnd"/>
      <w:r w:rsidRPr="00107FBF">
        <w:rPr>
          <w:rStyle w:val="eop"/>
          <w:rFonts w:asciiTheme="minorHAnsi" w:hAnsiTheme="minorHAnsi" w:cstheme="minorHAnsi"/>
        </w:rPr>
        <w:t> </w:t>
      </w:r>
    </w:p>
    <w:p w14:paraId="0A27E72F" w14:textId="77777777" w:rsidR="00263DD7" w:rsidRPr="00107FBF" w:rsidRDefault="00263DD7" w:rsidP="00263DD7">
      <w:pPr>
        <w:pStyle w:val="paragraph"/>
        <w:numPr>
          <w:ilvl w:val="0"/>
          <w:numId w:val="35"/>
        </w:numPr>
        <w:spacing w:before="0" w:beforeAutospacing="0" w:after="0" w:afterAutospacing="0"/>
        <w:ind w:left="840" w:firstLine="0"/>
        <w:textAlignment w:val="baseline"/>
        <w:rPr>
          <w:rFonts w:asciiTheme="minorHAnsi" w:hAnsiTheme="minorHAnsi" w:cstheme="minorHAnsi"/>
        </w:rPr>
      </w:pPr>
      <w:r w:rsidRPr="00107FBF">
        <w:rPr>
          <w:rStyle w:val="normaltextrun"/>
          <w:rFonts w:asciiTheme="minorHAnsi" w:hAnsiTheme="minorHAnsi" w:cstheme="minorHAnsi"/>
        </w:rPr>
        <w:t xml:space="preserve">enjoy and </w:t>
      </w:r>
      <w:proofErr w:type="gramStart"/>
      <w:r w:rsidRPr="00107FBF">
        <w:rPr>
          <w:rStyle w:val="normaltextrun"/>
          <w:rFonts w:asciiTheme="minorHAnsi" w:hAnsiTheme="minorHAnsi" w:cstheme="minorHAnsi"/>
        </w:rPr>
        <w:t>achieve</w:t>
      </w:r>
      <w:proofErr w:type="gramEnd"/>
      <w:r w:rsidRPr="00107FBF">
        <w:rPr>
          <w:rStyle w:val="eop"/>
          <w:rFonts w:asciiTheme="minorHAnsi" w:hAnsiTheme="minorHAnsi" w:cstheme="minorHAnsi"/>
        </w:rPr>
        <w:t> </w:t>
      </w:r>
    </w:p>
    <w:p w14:paraId="37DCA175" w14:textId="77777777" w:rsidR="00263DD7" w:rsidRPr="00107FBF" w:rsidRDefault="00263DD7" w:rsidP="00263DD7">
      <w:pPr>
        <w:pStyle w:val="paragraph"/>
        <w:numPr>
          <w:ilvl w:val="0"/>
          <w:numId w:val="35"/>
        </w:numPr>
        <w:spacing w:before="0" w:beforeAutospacing="0" w:after="0" w:afterAutospacing="0"/>
        <w:ind w:left="840" w:firstLine="0"/>
        <w:textAlignment w:val="baseline"/>
        <w:rPr>
          <w:rFonts w:asciiTheme="minorHAnsi" w:hAnsiTheme="minorHAnsi" w:cstheme="minorHAnsi"/>
        </w:rPr>
      </w:pPr>
      <w:r w:rsidRPr="00107FBF">
        <w:rPr>
          <w:rStyle w:val="normaltextrun"/>
          <w:rFonts w:asciiTheme="minorHAnsi" w:hAnsiTheme="minorHAnsi" w:cstheme="minorHAnsi"/>
        </w:rPr>
        <w:t xml:space="preserve">make a positive </w:t>
      </w:r>
      <w:proofErr w:type="gramStart"/>
      <w:r w:rsidRPr="00107FBF">
        <w:rPr>
          <w:rStyle w:val="normaltextrun"/>
          <w:rFonts w:asciiTheme="minorHAnsi" w:hAnsiTheme="minorHAnsi" w:cstheme="minorHAnsi"/>
        </w:rPr>
        <w:t>contribution</w:t>
      </w:r>
      <w:proofErr w:type="gramEnd"/>
      <w:r w:rsidRPr="00107FBF">
        <w:rPr>
          <w:rStyle w:val="eop"/>
          <w:rFonts w:asciiTheme="minorHAnsi" w:hAnsiTheme="minorHAnsi" w:cstheme="minorHAnsi"/>
        </w:rPr>
        <w:t> </w:t>
      </w:r>
    </w:p>
    <w:p w14:paraId="262AE5DD" w14:textId="77777777" w:rsidR="00263DD7" w:rsidRPr="00107FBF" w:rsidRDefault="00263DD7" w:rsidP="00263DD7">
      <w:pPr>
        <w:pStyle w:val="paragraph"/>
        <w:numPr>
          <w:ilvl w:val="0"/>
          <w:numId w:val="35"/>
        </w:numPr>
        <w:spacing w:before="0" w:beforeAutospacing="0" w:after="0" w:afterAutospacing="0"/>
        <w:ind w:left="840" w:firstLine="0"/>
        <w:textAlignment w:val="baseline"/>
        <w:rPr>
          <w:rFonts w:asciiTheme="minorHAnsi" w:hAnsiTheme="minorHAnsi" w:cstheme="minorHAnsi"/>
        </w:rPr>
      </w:pPr>
      <w:r w:rsidRPr="00107FBF">
        <w:rPr>
          <w:rStyle w:val="normaltextrun"/>
          <w:rFonts w:asciiTheme="minorHAnsi" w:hAnsiTheme="minorHAnsi" w:cstheme="minorHAnsi"/>
        </w:rPr>
        <w:t xml:space="preserve">achieve economic </w:t>
      </w:r>
      <w:proofErr w:type="gramStart"/>
      <w:r w:rsidRPr="00107FBF">
        <w:rPr>
          <w:rStyle w:val="normaltextrun"/>
          <w:rFonts w:asciiTheme="minorHAnsi" w:hAnsiTheme="minorHAnsi" w:cstheme="minorHAnsi"/>
        </w:rPr>
        <w:t>well-being</w:t>
      </w:r>
      <w:proofErr w:type="gramEnd"/>
      <w:r w:rsidRPr="00107FBF">
        <w:rPr>
          <w:rStyle w:val="eop"/>
          <w:rFonts w:asciiTheme="minorHAnsi" w:hAnsiTheme="minorHAnsi" w:cstheme="minorHAnsi"/>
        </w:rPr>
        <w:t> </w:t>
      </w:r>
    </w:p>
    <w:p w14:paraId="56C11963" w14:textId="77777777" w:rsidR="00263DD7" w:rsidRPr="00107FBF" w:rsidRDefault="00263DD7" w:rsidP="00263DD7">
      <w:pPr>
        <w:pStyle w:val="paragraph"/>
        <w:spacing w:before="0" w:beforeAutospacing="0" w:after="0" w:afterAutospacing="0"/>
        <w:ind w:left="840"/>
        <w:textAlignment w:val="baseline"/>
        <w:rPr>
          <w:rFonts w:asciiTheme="minorHAnsi" w:hAnsiTheme="minorHAnsi" w:cstheme="minorHAnsi"/>
        </w:rPr>
      </w:pPr>
      <w:r w:rsidRPr="00107FBF">
        <w:rPr>
          <w:rStyle w:val="eop"/>
          <w:rFonts w:asciiTheme="minorHAnsi" w:hAnsiTheme="minorHAnsi" w:cstheme="minorHAnsi"/>
        </w:rPr>
        <w:t> </w:t>
      </w:r>
    </w:p>
    <w:p w14:paraId="48F7DD74" w14:textId="77777777" w:rsidR="00263DD7" w:rsidRDefault="00263DD7" w:rsidP="00263DD7">
      <w:pPr>
        <w:pStyle w:val="paragraph"/>
        <w:spacing w:before="0" w:beforeAutospacing="0" w:after="0" w:afterAutospacing="0"/>
        <w:textAlignment w:val="baseline"/>
        <w:rPr>
          <w:rStyle w:val="eop"/>
          <w:rFonts w:asciiTheme="minorHAnsi" w:hAnsiTheme="minorHAnsi" w:cstheme="minorHAnsi"/>
        </w:rPr>
      </w:pPr>
      <w:r w:rsidRPr="00107FBF">
        <w:rPr>
          <w:rStyle w:val="normaltextrun"/>
          <w:rFonts w:asciiTheme="minorHAnsi" w:hAnsiTheme="minorHAnsi" w:cstheme="minorHAnsi"/>
        </w:rPr>
        <w:t xml:space="preserve">Consequently, this school does its utmost to teach children the key points about living a healthy life, including the importance of eating healthy food. We have achieved the National Healthy School Standard, (Summer 2008) and our Whole-School Food Policy is designed to contribute a vital element to our strategy of creating a school environment in which children can thrive. We believe that it is only through a whole-school approach that the key messages about food and drink can be </w:t>
      </w:r>
      <w:proofErr w:type="gramStart"/>
      <w:r w:rsidRPr="00107FBF">
        <w:rPr>
          <w:rStyle w:val="normaltextrun"/>
          <w:rFonts w:asciiTheme="minorHAnsi" w:hAnsiTheme="minorHAnsi" w:cstheme="minorHAnsi"/>
        </w:rPr>
        <w:t>really effectively</w:t>
      </w:r>
      <w:proofErr w:type="gramEnd"/>
      <w:r w:rsidRPr="00107FBF">
        <w:rPr>
          <w:rStyle w:val="normaltextrun"/>
          <w:rFonts w:asciiTheme="minorHAnsi" w:hAnsiTheme="minorHAnsi" w:cstheme="minorHAnsi"/>
        </w:rPr>
        <w:t xml:space="preserve"> conveyed. This document sets out our policy on this.</w:t>
      </w:r>
      <w:r w:rsidRPr="00107FBF">
        <w:rPr>
          <w:rStyle w:val="eop"/>
          <w:rFonts w:asciiTheme="minorHAnsi" w:hAnsiTheme="minorHAnsi" w:cstheme="minorHAnsi"/>
        </w:rPr>
        <w:t> </w:t>
      </w:r>
    </w:p>
    <w:p w14:paraId="67F799F5" w14:textId="77777777" w:rsidR="00263DD7" w:rsidRPr="00107FBF" w:rsidRDefault="00263DD7" w:rsidP="00263DD7">
      <w:pPr>
        <w:pStyle w:val="paragraph"/>
        <w:spacing w:before="0" w:beforeAutospacing="0" w:after="0" w:afterAutospacing="0"/>
        <w:textAlignment w:val="baseline"/>
        <w:rPr>
          <w:rFonts w:asciiTheme="minorHAnsi" w:hAnsiTheme="minorHAnsi" w:cstheme="minorHAnsi"/>
        </w:rPr>
      </w:pPr>
    </w:p>
    <w:p w14:paraId="20DA3EA5" w14:textId="77777777" w:rsidR="00263DD7" w:rsidRDefault="00263DD7" w:rsidP="00263DD7">
      <w:pPr>
        <w:pStyle w:val="paragraph"/>
        <w:spacing w:before="0" w:beforeAutospacing="0" w:after="0" w:afterAutospacing="0"/>
        <w:textAlignment w:val="baseline"/>
        <w:rPr>
          <w:rStyle w:val="eop"/>
          <w:rFonts w:asciiTheme="minorHAnsi" w:hAnsiTheme="minorHAnsi" w:cstheme="minorHAnsi"/>
          <w:bCs/>
        </w:rPr>
      </w:pPr>
      <w:r w:rsidRPr="00107FBF">
        <w:rPr>
          <w:rStyle w:val="normaltextrun"/>
          <w:rFonts w:asciiTheme="minorHAnsi" w:hAnsiTheme="minorHAnsi" w:cstheme="minorHAnsi"/>
          <w:bCs/>
          <w:u w:val="single"/>
        </w:rPr>
        <w:t xml:space="preserve">Aims and </w:t>
      </w:r>
      <w:proofErr w:type="gramStart"/>
      <w:r w:rsidRPr="00107FBF">
        <w:rPr>
          <w:rStyle w:val="normaltextrun"/>
          <w:rFonts w:asciiTheme="minorHAnsi" w:hAnsiTheme="minorHAnsi" w:cstheme="minorHAnsi"/>
          <w:bCs/>
          <w:u w:val="single"/>
        </w:rPr>
        <w:t>objectives</w:t>
      </w:r>
      <w:proofErr w:type="gramEnd"/>
      <w:r w:rsidRPr="00107FBF">
        <w:rPr>
          <w:rStyle w:val="eop"/>
          <w:rFonts w:asciiTheme="minorHAnsi" w:hAnsiTheme="minorHAnsi" w:cstheme="minorHAnsi"/>
          <w:bCs/>
        </w:rPr>
        <w:t> </w:t>
      </w:r>
    </w:p>
    <w:p w14:paraId="6FA21655" w14:textId="77777777" w:rsidR="00263DD7" w:rsidRPr="00107FBF" w:rsidRDefault="00263DD7" w:rsidP="00263DD7">
      <w:pPr>
        <w:pStyle w:val="paragraph"/>
        <w:spacing w:before="0" w:beforeAutospacing="0" w:after="0" w:afterAutospacing="0"/>
        <w:textAlignment w:val="baseline"/>
        <w:rPr>
          <w:rFonts w:asciiTheme="minorHAnsi" w:hAnsiTheme="minorHAnsi" w:cstheme="minorHAnsi"/>
          <w:u w:val="single"/>
        </w:rPr>
      </w:pPr>
    </w:p>
    <w:p w14:paraId="383FA547" w14:textId="77777777" w:rsidR="00263DD7" w:rsidRPr="00107FBF" w:rsidRDefault="00263DD7" w:rsidP="00263DD7">
      <w:pPr>
        <w:pStyle w:val="paragraph"/>
        <w:numPr>
          <w:ilvl w:val="0"/>
          <w:numId w:val="39"/>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To help children know and understand the importance of food and drink in a healthy lifestyle.</w:t>
      </w:r>
      <w:r w:rsidRPr="00107FBF">
        <w:rPr>
          <w:rStyle w:val="eop"/>
          <w:rFonts w:asciiTheme="minorHAnsi" w:hAnsiTheme="minorHAnsi" w:cstheme="minorHAnsi"/>
        </w:rPr>
        <w:t> </w:t>
      </w:r>
    </w:p>
    <w:p w14:paraId="7CB46BEE" w14:textId="77777777" w:rsidR="00263DD7" w:rsidRPr="00107FBF" w:rsidRDefault="00263DD7" w:rsidP="00263DD7">
      <w:pPr>
        <w:pStyle w:val="paragraph"/>
        <w:numPr>
          <w:ilvl w:val="0"/>
          <w:numId w:val="39"/>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To help children learn what healthy food is.</w:t>
      </w:r>
      <w:r w:rsidRPr="00107FBF">
        <w:rPr>
          <w:rStyle w:val="eop"/>
          <w:rFonts w:asciiTheme="minorHAnsi" w:hAnsiTheme="minorHAnsi" w:cstheme="minorHAnsi"/>
        </w:rPr>
        <w:t> </w:t>
      </w:r>
    </w:p>
    <w:p w14:paraId="309D932E" w14:textId="77777777" w:rsidR="00263DD7" w:rsidRPr="00107FBF" w:rsidRDefault="00263DD7" w:rsidP="00263DD7">
      <w:pPr>
        <w:pStyle w:val="paragraph"/>
        <w:numPr>
          <w:ilvl w:val="0"/>
          <w:numId w:val="39"/>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 xml:space="preserve">To give children the skills they need to make the right choices </w:t>
      </w:r>
      <w:proofErr w:type="gramStart"/>
      <w:r w:rsidRPr="00107FBF">
        <w:rPr>
          <w:rStyle w:val="normaltextrun"/>
          <w:rFonts w:asciiTheme="minorHAnsi" w:hAnsiTheme="minorHAnsi" w:cstheme="minorHAnsi"/>
        </w:rPr>
        <w:t>with regard to</w:t>
      </w:r>
      <w:proofErr w:type="gramEnd"/>
      <w:r w:rsidRPr="00107FBF">
        <w:rPr>
          <w:rStyle w:val="normaltextrun"/>
          <w:rFonts w:asciiTheme="minorHAnsi" w:hAnsiTheme="minorHAnsi" w:cstheme="minorHAnsi"/>
        </w:rPr>
        <w:t xml:space="preserve"> food and drink.</w:t>
      </w:r>
      <w:r w:rsidRPr="00107FBF">
        <w:rPr>
          <w:rStyle w:val="eop"/>
          <w:rFonts w:asciiTheme="minorHAnsi" w:hAnsiTheme="minorHAnsi" w:cstheme="minorHAnsi"/>
        </w:rPr>
        <w:t> </w:t>
      </w:r>
    </w:p>
    <w:p w14:paraId="28242028" w14:textId="77777777" w:rsidR="00263DD7" w:rsidRDefault="00263DD7" w:rsidP="00263DD7">
      <w:pPr>
        <w:pStyle w:val="paragraph"/>
        <w:numPr>
          <w:ilvl w:val="0"/>
          <w:numId w:val="39"/>
        </w:numPr>
        <w:spacing w:before="0" w:beforeAutospacing="0" w:after="0" w:afterAutospacing="0"/>
        <w:textAlignment w:val="baseline"/>
        <w:rPr>
          <w:rStyle w:val="eop"/>
          <w:rFonts w:asciiTheme="minorHAnsi" w:hAnsiTheme="minorHAnsi" w:cstheme="minorHAnsi"/>
        </w:rPr>
      </w:pPr>
      <w:r w:rsidRPr="00107FBF">
        <w:rPr>
          <w:rStyle w:val="normaltextrun"/>
          <w:rFonts w:asciiTheme="minorHAnsi" w:hAnsiTheme="minorHAnsi" w:cstheme="minorHAnsi"/>
        </w:rPr>
        <w:t>To promote the physical and emotional well-being of all our children.</w:t>
      </w:r>
      <w:r w:rsidRPr="00107FBF">
        <w:rPr>
          <w:rStyle w:val="eop"/>
          <w:rFonts w:asciiTheme="minorHAnsi" w:hAnsiTheme="minorHAnsi" w:cstheme="minorHAnsi"/>
        </w:rPr>
        <w:t> </w:t>
      </w:r>
    </w:p>
    <w:p w14:paraId="0CF26D36" w14:textId="77777777" w:rsidR="00263DD7" w:rsidRPr="00107FBF" w:rsidRDefault="00263DD7" w:rsidP="00263DD7">
      <w:pPr>
        <w:pStyle w:val="paragraph"/>
        <w:spacing w:before="0" w:beforeAutospacing="0" w:after="0" w:afterAutospacing="0"/>
        <w:ind w:left="720"/>
        <w:textAlignment w:val="baseline"/>
        <w:rPr>
          <w:rFonts w:asciiTheme="minorHAnsi" w:hAnsiTheme="minorHAnsi" w:cstheme="minorHAnsi"/>
        </w:rPr>
      </w:pPr>
    </w:p>
    <w:p w14:paraId="4B545974" w14:textId="77777777" w:rsidR="00263DD7" w:rsidRDefault="00263DD7" w:rsidP="00263DD7">
      <w:pPr>
        <w:pStyle w:val="paragraph"/>
        <w:spacing w:before="0" w:beforeAutospacing="0" w:after="0" w:afterAutospacing="0"/>
        <w:textAlignment w:val="baseline"/>
        <w:rPr>
          <w:rStyle w:val="eop"/>
          <w:rFonts w:asciiTheme="minorHAnsi" w:hAnsiTheme="minorHAnsi" w:cstheme="minorHAnsi"/>
          <w:bCs/>
        </w:rPr>
      </w:pPr>
      <w:r w:rsidRPr="00107FBF">
        <w:rPr>
          <w:rStyle w:val="normaltextrun"/>
          <w:rFonts w:asciiTheme="minorHAnsi" w:hAnsiTheme="minorHAnsi" w:cstheme="minorHAnsi"/>
          <w:bCs/>
          <w:u w:val="single"/>
        </w:rPr>
        <w:t>The curriculum</w:t>
      </w:r>
      <w:r w:rsidRPr="00107FBF">
        <w:rPr>
          <w:rStyle w:val="eop"/>
          <w:rFonts w:asciiTheme="minorHAnsi" w:hAnsiTheme="minorHAnsi" w:cstheme="minorHAnsi"/>
          <w:bCs/>
        </w:rPr>
        <w:t> </w:t>
      </w:r>
    </w:p>
    <w:p w14:paraId="7DF890C0" w14:textId="77777777" w:rsidR="00263DD7" w:rsidRPr="00107FBF" w:rsidRDefault="00263DD7" w:rsidP="00263DD7">
      <w:pPr>
        <w:pStyle w:val="paragraph"/>
        <w:spacing w:before="0" w:beforeAutospacing="0" w:after="0" w:afterAutospacing="0"/>
        <w:textAlignment w:val="baseline"/>
        <w:rPr>
          <w:rFonts w:asciiTheme="minorHAnsi" w:hAnsiTheme="minorHAnsi" w:cstheme="minorHAnsi"/>
          <w:bCs/>
          <w:u w:val="single"/>
        </w:rPr>
      </w:pPr>
    </w:p>
    <w:p w14:paraId="43D61F3E" w14:textId="77777777" w:rsidR="00263DD7" w:rsidRPr="00107FBF" w:rsidRDefault="00263DD7" w:rsidP="00263DD7">
      <w:pPr>
        <w:pStyle w:val="paragraph"/>
        <w:spacing w:before="0" w:beforeAutospacing="0" w:after="0" w:afterAutospacing="0"/>
        <w:textAlignment w:val="baseline"/>
        <w:rPr>
          <w:rStyle w:val="normaltextrun"/>
          <w:rFonts w:asciiTheme="minorHAnsi" w:hAnsiTheme="minorHAnsi" w:cstheme="minorHAnsi"/>
        </w:rPr>
      </w:pPr>
      <w:r w:rsidRPr="00107FBF">
        <w:rPr>
          <w:rStyle w:val="normaltextrun"/>
          <w:rFonts w:asciiTheme="minorHAnsi" w:hAnsiTheme="minorHAnsi" w:cstheme="minorHAnsi"/>
        </w:rPr>
        <w:t>We will plan explicit teaching about healthy eating in our formal curriculum. For example, we will teach children about the preparation and cooking of healthy food in design technology classes, while in geography lessons, children will learn where food comes from and how it reaches the shops. In science, we will teach about nutrition and the needs of a healthy body. Through mathematics, we will teach children to measure and calculate size and weight. In English, we will provide opportunities for children to discuss, read and write about health-related issues, such as GM foods, and why some parts of the world have a surplus of food, while other parts have famine. In religious education, children will learn about how food is valued in different societies, and the part food plays in religious custom and practice. In physical education, children will have the opportunity to learn how their body reacts to exercise, and the importance of food and drink to participation in sport and dance. In PSHE, children will have the opportunity to reflect on food-related issues such as how food is advertised, and how we can enjoy treats without damaging our bodies.</w:t>
      </w:r>
    </w:p>
    <w:p w14:paraId="0879735B" w14:textId="77777777" w:rsidR="00263DD7" w:rsidRPr="00107FBF" w:rsidRDefault="00263DD7" w:rsidP="00263DD7">
      <w:pPr>
        <w:pStyle w:val="paragraph"/>
        <w:spacing w:before="0" w:beforeAutospacing="0" w:after="0" w:afterAutospacing="0"/>
        <w:textAlignment w:val="baseline"/>
        <w:rPr>
          <w:rFonts w:asciiTheme="minorHAnsi" w:hAnsiTheme="minorHAnsi" w:cstheme="minorHAnsi"/>
        </w:rPr>
      </w:pPr>
      <w:r w:rsidRPr="00107FBF">
        <w:rPr>
          <w:rStyle w:val="eop"/>
          <w:rFonts w:asciiTheme="minorHAnsi" w:hAnsiTheme="minorHAnsi" w:cstheme="minorHAnsi"/>
        </w:rPr>
        <w:t> </w:t>
      </w:r>
    </w:p>
    <w:p w14:paraId="76A608DB" w14:textId="451C7056" w:rsidR="00263DD7" w:rsidRDefault="00263DD7" w:rsidP="00263DD7">
      <w:pPr>
        <w:pStyle w:val="paragraph"/>
        <w:spacing w:before="0" w:beforeAutospacing="0" w:after="0" w:afterAutospacing="0"/>
        <w:textAlignment w:val="baseline"/>
        <w:rPr>
          <w:rFonts w:asciiTheme="minorHAnsi" w:hAnsiTheme="minorHAnsi" w:cstheme="minorHAnsi"/>
          <w:u w:val="single"/>
        </w:rPr>
      </w:pPr>
      <w:r w:rsidRPr="00107FBF">
        <w:rPr>
          <w:rStyle w:val="normaltextrun"/>
          <w:rFonts w:asciiTheme="minorHAnsi" w:hAnsiTheme="minorHAnsi" w:cstheme="minorHAnsi"/>
        </w:rPr>
        <w:t>We will also promote healthy eating through the informal curriculum. For example, we will promote healthy eating regularly in assemblies. We will encourage children to participate in school games clubs and sports, and so learn the enjoyment of a healthy lifestyle. We will endeavour to provide opportunities for children to explore the natural world.  Our school site will be fully exploited in the interest of the children's physical and emotional development through playground activities.</w:t>
      </w:r>
    </w:p>
    <w:p w14:paraId="5AAEB7A9" w14:textId="77777777" w:rsidR="00263DD7" w:rsidRPr="00107FBF" w:rsidRDefault="00263DD7" w:rsidP="00263DD7">
      <w:pPr>
        <w:pStyle w:val="paragraph"/>
        <w:spacing w:before="0" w:beforeAutospacing="0" w:after="0" w:afterAutospacing="0"/>
        <w:textAlignment w:val="baseline"/>
        <w:rPr>
          <w:rFonts w:asciiTheme="minorHAnsi" w:hAnsiTheme="minorHAnsi" w:cstheme="minorHAnsi"/>
          <w:u w:val="single"/>
        </w:rPr>
      </w:pPr>
    </w:p>
    <w:p w14:paraId="7BC8C334" w14:textId="77777777" w:rsidR="00263DD7" w:rsidRDefault="00263DD7" w:rsidP="00263DD7">
      <w:pPr>
        <w:pStyle w:val="paragraph"/>
        <w:spacing w:before="0" w:beforeAutospacing="0" w:after="0" w:afterAutospacing="0"/>
        <w:textAlignment w:val="baseline"/>
        <w:rPr>
          <w:rStyle w:val="eop"/>
          <w:rFonts w:asciiTheme="minorHAnsi" w:hAnsiTheme="minorHAnsi" w:cstheme="minorHAnsi"/>
          <w:bCs/>
        </w:rPr>
      </w:pPr>
      <w:r w:rsidRPr="00107FBF">
        <w:rPr>
          <w:rStyle w:val="normaltextrun"/>
          <w:rFonts w:asciiTheme="minorHAnsi" w:hAnsiTheme="minorHAnsi" w:cstheme="minorHAnsi"/>
          <w:bCs/>
          <w:u w:val="single"/>
        </w:rPr>
        <w:t>The school environment</w:t>
      </w:r>
      <w:r w:rsidRPr="00107FBF">
        <w:rPr>
          <w:rStyle w:val="eop"/>
          <w:rFonts w:asciiTheme="minorHAnsi" w:hAnsiTheme="minorHAnsi" w:cstheme="minorHAnsi"/>
          <w:bCs/>
        </w:rPr>
        <w:t> </w:t>
      </w:r>
    </w:p>
    <w:p w14:paraId="5FF5A8E9" w14:textId="77777777" w:rsidR="00263DD7" w:rsidRPr="00107FBF" w:rsidRDefault="00263DD7" w:rsidP="00263DD7">
      <w:pPr>
        <w:pStyle w:val="paragraph"/>
        <w:spacing w:before="0" w:beforeAutospacing="0" w:after="0" w:afterAutospacing="0"/>
        <w:textAlignment w:val="baseline"/>
        <w:rPr>
          <w:rFonts w:asciiTheme="minorHAnsi" w:hAnsiTheme="minorHAnsi" w:cstheme="minorHAnsi"/>
          <w:bCs/>
          <w:u w:val="single"/>
        </w:rPr>
      </w:pPr>
    </w:p>
    <w:p w14:paraId="6E5DD8C5"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 xml:space="preserve">We will ensure that our school environment promotes healthy eating. We will discourage children from bringing sweets, </w:t>
      </w:r>
      <w:proofErr w:type="gramStart"/>
      <w:r w:rsidRPr="00107FBF">
        <w:rPr>
          <w:rStyle w:val="normaltextrun"/>
          <w:rFonts w:asciiTheme="minorHAnsi" w:hAnsiTheme="minorHAnsi" w:cstheme="minorHAnsi"/>
        </w:rPr>
        <w:t>crisps</w:t>
      </w:r>
      <w:proofErr w:type="gramEnd"/>
      <w:r w:rsidRPr="00107FBF">
        <w:rPr>
          <w:rStyle w:val="normaltextrun"/>
          <w:rFonts w:asciiTheme="minorHAnsi" w:hAnsiTheme="minorHAnsi" w:cstheme="minorHAnsi"/>
        </w:rPr>
        <w:t xml:space="preserve"> or chocolate into school at any time.</w:t>
      </w:r>
      <w:r w:rsidRPr="00107FBF">
        <w:rPr>
          <w:rStyle w:val="eop"/>
          <w:rFonts w:asciiTheme="minorHAnsi" w:hAnsiTheme="minorHAnsi" w:cstheme="minorHAnsi"/>
        </w:rPr>
        <w:t> </w:t>
      </w:r>
    </w:p>
    <w:p w14:paraId="2151ED83"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lastRenderedPageBreak/>
        <w:t>When giving rewards to children, we are encouraging them to make healthy choices by offering a variety of small treats. (not always edible) </w:t>
      </w:r>
      <w:r w:rsidRPr="00107FBF">
        <w:rPr>
          <w:rStyle w:val="eop"/>
          <w:rFonts w:asciiTheme="minorHAnsi" w:hAnsiTheme="minorHAnsi" w:cstheme="minorHAnsi"/>
        </w:rPr>
        <w:t> </w:t>
      </w:r>
    </w:p>
    <w:p w14:paraId="5F117C73"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will not have vending machines on the school site that dispense sweets or chocolate.</w:t>
      </w:r>
      <w:r w:rsidRPr="00107FBF">
        <w:rPr>
          <w:rStyle w:val="eop"/>
          <w:rFonts w:asciiTheme="minorHAnsi" w:hAnsiTheme="minorHAnsi" w:cstheme="minorHAnsi"/>
        </w:rPr>
        <w:t> </w:t>
      </w:r>
    </w:p>
    <w:p w14:paraId="3CE03B04"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will encourage children to drink plenty of water by providing them with a water bottle for use at any time, access to cooled water, and regular opportunities to drink water throughout the day.</w:t>
      </w:r>
      <w:r w:rsidRPr="00107FBF">
        <w:rPr>
          <w:rStyle w:val="eop"/>
          <w:rFonts w:asciiTheme="minorHAnsi" w:hAnsiTheme="minorHAnsi" w:cstheme="minorHAnsi"/>
        </w:rPr>
        <w:t> </w:t>
      </w:r>
    </w:p>
    <w:p w14:paraId="0144F03C"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Children will be encouraged to bring fruit to eat at break times if they wish to have a snack. They will be discouraged from eating crisps or sweets.</w:t>
      </w:r>
      <w:r w:rsidRPr="00107FBF">
        <w:rPr>
          <w:rStyle w:val="eop"/>
          <w:rFonts w:asciiTheme="minorHAnsi" w:hAnsiTheme="minorHAnsi" w:cstheme="minorHAnsi"/>
        </w:rPr>
        <w:t> </w:t>
      </w:r>
    </w:p>
    <w:p w14:paraId="4CC0D0DD"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 xml:space="preserve">We will </w:t>
      </w:r>
      <w:r>
        <w:rPr>
          <w:rStyle w:val="normaltextrun"/>
          <w:rFonts w:asciiTheme="minorHAnsi" w:hAnsiTheme="minorHAnsi" w:cstheme="minorHAnsi"/>
        </w:rPr>
        <w:t>provide</w:t>
      </w:r>
      <w:r w:rsidRPr="00107FBF">
        <w:rPr>
          <w:rStyle w:val="normaltextrun"/>
          <w:rFonts w:asciiTheme="minorHAnsi" w:hAnsiTheme="minorHAnsi" w:cstheme="minorHAnsi"/>
        </w:rPr>
        <w:t xml:space="preserve"> fresh </w:t>
      </w:r>
      <w:r>
        <w:rPr>
          <w:rStyle w:val="normaltextrun"/>
          <w:rFonts w:asciiTheme="minorHAnsi" w:hAnsiTheme="minorHAnsi" w:cstheme="minorHAnsi"/>
        </w:rPr>
        <w:t>and / or</w:t>
      </w:r>
      <w:r w:rsidRPr="00107FBF">
        <w:rPr>
          <w:rStyle w:val="normaltextrun"/>
          <w:rFonts w:asciiTheme="minorHAnsi" w:hAnsiTheme="minorHAnsi" w:cstheme="minorHAnsi"/>
        </w:rPr>
        <w:t xml:space="preserve"> dried fruit at mid-morning break.</w:t>
      </w:r>
      <w:r w:rsidRPr="00107FBF">
        <w:rPr>
          <w:rStyle w:val="eop"/>
          <w:rFonts w:asciiTheme="minorHAnsi" w:hAnsiTheme="minorHAnsi" w:cstheme="minorHAnsi"/>
        </w:rPr>
        <w:t> </w:t>
      </w:r>
    </w:p>
    <w:p w14:paraId="1C19886D"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All children in KS1 have free fruit every day of the school week, and Foundation Stage pupils access free milk through the subsidized milk scheme.</w:t>
      </w:r>
      <w:r w:rsidRPr="00107FBF">
        <w:rPr>
          <w:rStyle w:val="eop"/>
          <w:rFonts w:asciiTheme="minorHAnsi" w:hAnsiTheme="minorHAnsi" w:cstheme="minorHAnsi"/>
        </w:rPr>
        <w:t> </w:t>
      </w:r>
    </w:p>
    <w:p w14:paraId="1A93903F"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will promote healthy eating events, such as the Roadshow, within school.</w:t>
      </w:r>
      <w:r w:rsidRPr="00107FBF">
        <w:rPr>
          <w:rStyle w:val="eop"/>
          <w:rFonts w:asciiTheme="minorHAnsi" w:hAnsiTheme="minorHAnsi" w:cstheme="minorHAnsi"/>
        </w:rPr>
        <w:t> </w:t>
      </w:r>
    </w:p>
    <w:p w14:paraId="2A1181C7" w14:textId="77777777" w:rsidR="00263DD7" w:rsidRPr="00107FBF" w:rsidRDefault="00263DD7" w:rsidP="00263DD7">
      <w:pPr>
        <w:pStyle w:val="paragraph"/>
        <w:numPr>
          <w:ilvl w:val="0"/>
          <w:numId w:val="36"/>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will promote interest and information about fruit and vegetables by growing our own products in the school gardens.</w:t>
      </w:r>
      <w:r w:rsidRPr="00107FBF">
        <w:rPr>
          <w:rStyle w:val="eop"/>
          <w:rFonts w:asciiTheme="minorHAnsi" w:hAnsiTheme="minorHAnsi" w:cstheme="minorHAnsi"/>
        </w:rPr>
        <w:t> </w:t>
      </w:r>
    </w:p>
    <w:p w14:paraId="7CAC6E4E" w14:textId="77777777" w:rsidR="00263DD7" w:rsidRDefault="00263DD7" w:rsidP="00263DD7">
      <w:pPr>
        <w:pStyle w:val="paragraph"/>
        <w:spacing w:before="0" w:beforeAutospacing="0" w:after="0" w:afterAutospacing="0"/>
        <w:textAlignment w:val="baseline"/>
        <w:rPr>
          <w:rStyle w:val="normaltextrun"/>
          <w:rFonts w:asciiTheme="minorHAnsi" w:hAnsiTheme="minorHAnsi" w:cstheme="minorHAnsi"/>
          <w:bCs/>
          <w:u w:val="single"/>
        </w:rPr>
      </w:pPr>
    </w:p>
    <w:p w14:paraId="7E109D52" w14:textId="77777777" w:rsidR="00263DD7" w:rsidRDefault="00263DD7" w:rsidP="00263DD7">
      <w:pPr>
        <w:pStyle w:val="paragraph"/>
        <w:spacing w:before="0" w:beforeAutospacing="0" w:after="0" w:afterAutospacing="0"/>
        <w:textAlignment w:val="baseline"/>
        <w:rPr>
          <w:rStyle w:val="eop"/>
          <w:rFonts w:asciiTheme="minorHAnsi" w:hAnsiTheme="minorHAnsi" w:cstheme="minorHAnsi"/>
          <w:bCs/>
        </w:rPr>
      </w:pPr>
      <w:r w:rsidRPr="0019029F">
        <w:rPr>
          <w:rStyle w:val="normaltextrun"/>
          <w:rFonts w:asciiTheme="minorHAnsi" w:hAnsiTheme="minorHAnsi" w:cstheme="minorHAnsi"/>
          <w:bCs/>
          <w:u w:val="single"/>
        </w:rPr>
        <w:t>School lunches</w:t>
      </w:r>
      <w:r w:rsidRPr="0019029F">
        <w:rPr>
          <w:rStyle w:val="eop"/>
          <w:rFonts w:asciiTheme="minorHAnsi" w:hAnsiTheme="minorHAnsi" w:cstheme="minorHAnsi"/>
          <w:bCs/>
        </w:rPr>
        <w:t> </w:t>
      </w:r>
    </w:p>
    <w:p w14:paraId="5E703DB6" w14:textId="77777777" w:rsidR="00263DD7" w:rsidRPr="0019029F" w:rsidRDefault="00263DD7" w:rsidP="00263DD7">
      <w:pPr>
        <w:pStyle w:val="paragraph"/>
        <w:spacing w:before="0" w:beforeAutospacing="0" w:after="0" w:afterAutospacing="0"/>
        <w:textAlignment w:val="baseline"/>
        <w:rPr>
          <w:rFonts w:asciiTheme="minorHAnsi" w:hAnsiTheme="minorHAnsi" w:cstheme="minorHAnsi"/>
          <w:u w:val="single"/>
        </w:rPr>
      </w:pPr>
    </w:p>
    <w:p w14:paraId="12FC50C0" w14:textId="77777777" w:rsidR="00263DD7" w:rsidRPr="00107FBF" w:rsidRDefault="00263DD7" w:rsidP="00263DD7">
      <w:pPr>
        <w:pStyle w:val="paragraph"/>
        <w:numPr>
          <w:ilvl w:val="0"/>
          <w:numId w:val="37"/>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will serve only healthy food and drink for our school lunches. The lunches will be prepared by our school cook. A basic requirement will be - a vegetarian option each day, always serve vegetables and fruit, and that all lunches have a balanced nutritional value.</w:t>
      </w:r>
      <w:r w:rsidRPr="00107FBF">
        <w:rPr>
          <w:rStyle w:val="eop"/>
          <w:rFonts w:asciiTheme="minorHAnsi" w:hAnsiTheme="minorHAnsi" w:cstheme="minorHAnsi"/>
        </w:rPr>
        <w:t> </w:t>
      </w:r>
    </w:p>
    <w:p w14:paraId="74B2A339" w14:textId="77777777" w:rsidR="00263DD7" w:rsidRPr="00107FBF" w:rsidRDefault="00263DD7" w:rsidP="00263DD7">
      <w:pPr>
        <w:pStyle w:val="paragraph"/>
        <w:numPr>
          <w:ilvl w:val="0"/>
          <w:numId w:val="37"/>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 xml:space="preserve">The parents of children who bring packed lunches will be made aware of our </w:t>
      </w:r>
      <w:proofErr w:type="gramStart"/>
      <w:r w:rsidRPr="00107FBF">
        <w:rPr>
          <w:rStyle w:val="normaltextrun"/>
          <w:rFonts w:asciiTheme="minorHAnsi" w:hAnsiTheme="minorHAnsi" w:cstheme="minorHAnsi"/>
        </w:rPr>
        <w:t>healthy-school</w:t>
      </w:r>
      <w:proofErr w:type="gramEnd"/>
      <w:r w:rsidRPr="00107FBF">
        <w:rPr>
          <w:rStyle w:val="normaltextrun"/>
          <w:rFonts w:asciiTheme="minorHAnsi" w:hAnsiTheme="minorHAnsi" w:cstheme="minorHAnsi"/>
        </w:rPr>
        <w:t xml:space="preserve"> policy, and given clear guidance about what should be included in a healthy packed lunch.</w:t>
      </w:r>
      <w:r w:rsidRPr="00107FBF">
        <w:rPr>
          <w:rStyle w:val="eop"/>
          <w:rFonts w:asciiTheme="minorHAnsi" w:hAnsiTheme="minorHAnsi" w:cstheme="minorHAnsi"/>
        </w:rPr>
        <w:t> </w:t>
      </w:r>
    </w:p>
    <w:p w14:paraId="042CBADF" w14:textId="77777777" w:rsidR="00263DD7" w:rsidRPr="00107FBF" w:rsidRDefault="00263DD7" w:rsidP="00263DD7">
      <w:pPr>
        <w:pStyle w:val="paragraph"/>
        <w:numPr>
          <w:ilvl w:val="0"/>
          <w:numId w:val="37"/>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will provide a positive eating environment, with staff who encourage and help children with their food, and by playing music which has been initiated by the School Council.</w:t>
      </w:r>
      <w:r w:rsidRPr="00107FBF">
        <w:rPr>
          <w:rStyle w:val="eop"/>
          <w:rFonts w:asciiTheme="minorHAnsi" w:hAnsiTheme="minorHAnsi" w:cstheme="minorHAnsi"/>
        </w:rPr>
        <w:t> </w:t>
      </w:r>
    </w:p>
    <w:p w14:paraId="4309A58C" w14:textId="77777777" w:rsidR="00263DD7" w:rsidRPr="00107FBF" w:rsidRDefault="00263DD7" w:rsidP="00263DD7">
      <w:pPr>
        <w:pStyle w:val="paragraph"/>
        <w:numPr>
          <w:ilvl w:val="0"/>
          <w:numId w:val="37"/>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Breakfast and After School Clubs</w:t>
      </w:r>
      <w:r>
        <w:rPr>
          <w:rStyle w:val="normaltextrun"/>
          <w:rFonts w:asciiTheme="minorHAnsi" w:hAnsiTheme="minorHAnsi" w:cstheme="minorHAnsi"/>
        </w:rPr>
        <w:t>.</w:t>
      </w:r>
      <w:r w:rsidRPr="00107FBF">
        <w:rPr>
          <w:rStyle w:val="eop"/>
          <w:rFonts w:asciiTheme="minorHAnsi" w:hAnsiTheme="minorHAnsi" w:cstheme="minorHAnsi"/>
        </w:rPr>
        <w:t> </w:t>
      </w:r>
    </w:p>
    <w:p w14:paraId="6420CFF6" w14:textId="77777777" w:rsidR="00263DD7" w:rsidRPr="00107FBF" w:rsidRDefault="00263DD7" w:rsidP="00263DD7">
      <w:pPr>
        <w:pStyle w:val="paragraph"/>
        <w:numPr>
          <w:ilvl w:val="0"/>
          <w:numId w:val="37"/>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As part of the early morning care, children are offered cereal</w:t>
      </w:r>
      <w:r>
        <w:rPr>
          <w:rStyle w:val="normaltextrun"/>
          <w:rFonts w:asciiTheme="minorHAnsi" w:hAnsiTheme="minorHAnsi" w:cstheme="minorHAnsi"/>
        </w:rPr>
        <w:t>,</w:t>
      </w:r>
      <w:r w:rsidRPr="00107FBF">
        <w:rPr>
          <w:rStyle w:val="normaltextrun"/>
          <w:rFonts w:asciiTheme="minorHAnsi" w:hAnsiTheme="minorHAnsi" w:cstheme="minorHAnsi"/>
        </w:rPr>
        <w:t xml:space="preserve"> </w:t>
      </w:r>
      <w:proofErr w:type="gramStart"/>
      <w:r w:rsidRPr="00107FBF">
        <w:rPr>
          <w:rStyle w:val="normaltextrun"/>
          <w:rFonts w:asciiTheme="minorHAnsi" w:hAnsiTheme="minorHAnsi" w:cstheme="minorHAnsi"/>
        </w:rPr>
        <w:t>toast</w:t>
      </w:r>
      <w:proofErr w:type="gramEnd"/>
      <w:r w:rsidRPr="00107FBF">
        <w:rPr>
          <w:rStyle w:val="normaltextrun"/>
          <w:rFonts w:asciiTheme="minorHAnsi" w:hAnsiTheme="minorHAnsi" w:cstheme="minorHAnsi"/>
        </w:rPr>
        <w:t xml:space="preserve"> and a drink. The importance of breakfast to start the day is addressed. </w:t>
      </w:r>
      <w:r w:rsidRPr="00107FBF">
        <w:rPr>
          <w:rStyle w:val="eop"/>
          <w:rFonts w:asciiTheme="minorHAnsi" w:hAnsiTheme="minorHAnsi" w:cstheme="minorHAnsi"/>
        </w:rPr>
        <w:t> </w:t>
      </w:r>
    </w:p>
    <w:p w14:paraId="59D703FB" w14:textId="77777777" w:rsidR="00263DD7" w:rsidRDefault="00263DD7" w:rsidP="00263DD7">
      <w:pPr>
        <w:pStyle w:val="paragraph"/>
        <w:numPr>
          <w:ilvl w:val="0"/>
          <w:numId w:val="37"/>
        </w:numPr>
        <w:spacing w:before="0" w:beforeAutospacing="0" w:after="0" w:afterAutospacing="0"/>
        <w:textAlignment w:val="baseline"/>
        <w:rPr>
          <w:rStyle w:val="eop"/>
          <w:rFonts w:asciiTheme="minorHAnsi" w:hAnsiTheme="minorHAnsi" w:cstheme="minorHAnsi"/>
        </w:rPr>
      </w:pPr>
      <w:r w:rsidRPr="00107FBF">
        <w:rPr>
          <w:rStyle w:val="normaltextrun"/>
          <w:rFonts w:asciiTheme="minorHAnsi" w:hAnsiTheme="minorHAnsi" w:cstheme="minorHAnsi"/>
        </w:rPr>
        <w:t>Staff are aware of our whole school food policy and follow its guidelines.</w:t>
      </w:r>
      <w:r w:rsidRPr="00107FBF">
        <w:rPr>
          <w:rStyle w:val="eop"/>
          <w:rFonts w:asciiTheme="minorHAnsi" w:hAnsiTheme="minorHAnsi" w:cstheme="minorHAnsi"/>
        </w:rPr>
        <w:t> </w:t>
      </w:r>
    </w:p>
    <w:p w14:paraId="28C09870" w14:textId="77777777" w:rsidR="00263DD7" w:rsidRPr="00107FBF" w:rsidRDefault="00263DD7" w:rsidP="00263DD7">
      <w:pPr>
        <w:pStyle w:val="paragraph"/>
        <w:numPr>
          <w:ilvl w:val="0"/>
          <w:numId w:val="37"/>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We will ensure all pre-packaged food on direct sale within the </w:t>
      </w:r>
      <w:proofErr w:type="gramStart"/>
      <w:r>
        <w:rPr>
          <w:rFonts w:asciiTheme="minorHAnsi" w:hAnsiTheme="minorHAnsi" w:cstheme="minorHAnsi"/>
        </w:rPr>
        <w:t>School</w:t>
      </w:r>
      <w:proofErr w:type="gramEnd"/>
      <w:r>
        <w:rPr>
          <w:rFonts w:asciiTheme="minorHAnsi" w:hAnsiTheme="minorHAnsi" w:cstheme="minorHAnsi"/>
        </w:rPr>
        <w:t xml:space="preserve"> has an ingredients list to comply with Natasha’s Law.</w:t>
      </w:r>
    </w:p>
    <w:p w14:paraId="7FA4DBDF" w14:textId="77777777" w:rsidR="00263DD7" w:rsidRPr="00107FBF" w:rsidRDefault="00263DD7" w:rsidP="00263DD7">
      <w:pPr>
        <w:pStyle w:val="paragraph"/>
        <w:spacing w:before="0" w:beforeAutospacing="0" w:after="0" w:afterAutospacing="0"/>
        <w:ind w:left="720" w:hanging="720"/>
        <w:textAlignment w:val="baseline"/>
        <w:rPr>
          <w:rFonts w:asciiTheme="minorHAnsi" w:hAnsiTheme="minorHAnsi" w:cstheme="minorHAnsi"/>
        </w:rPr>
      </w:pPr>
    </w:p>
    <w:p w14:paraId="7293FC62" w14:textId="77777777" w:rsidR="00263DD7" w:rsidRDefault="00263DD7" w:rsidP="00263DD7">
      <w:pPr>
        <w:pStyle w:val="paragraph"/>
        <w:spacing w:before="0" w:beforeAutospacing="0" w:after="0" w:afterAutospacing="0"/>
        <w:textAlignment w:val="baseline"/>
        <w:rPr>
          <w:rStyle w:val="eop"/>
          <w:rFonts w:asciiTheme="minorHAnsi" w:hAnsiTheme="minorHAnsi" w:cstheme="minorHAnsi"/>
          <w:bCs/>
        </w:rPr>
      </w:pPr>
      <w:r w:rsidRPr="0019029F">
        <w:rPr>
          <w:rStyle w:val="normaltextrun"/>
          <w:rFonts w:asciiTheme="minorHAnsi" w:hAnsiTheme="minorHAnsi" w:cstheme="minorHAnsi"/>
          <w:bCs/>
          <w:u w:val="single"/>
        </w:rPr>
        <w:t>Role of parents</w:t>
      </w:r>
      <w:r w:rsidRPr="0019029F">
        <w:rPr>
          <w:rStyle w:val="eop"/>
          <w:rFonts w:asciiTheme="minorHAnsi" w:hAnsiTheme="minorHAnsi" w:cstheme="minorHAnsi"/>
          <w:bCs/>
        </w:rPr>
        <w:t> </w:t>
      </w:r>
    </w:p>
    <w:p w14:paraId="32463DE7" w14:textId="77777777" w:rsidR="00263DD7" w:rsidRPr="0019029F" w:rsidRDefault="00263DD7" w:rsidP="00263DD7">
      <w:pPr>
        <w:pStyle w:val="paragraph"/>
        <w:spacing w:before="0" w:beforeAutospacing="0" w:after="0" w:afterAutospacing="0"/>
        <w:textAlignment w:val="baseline"/>
        <w:rPr>
          <w:rFonts w:asciiTheme="minorHAnsi" w:hAnsiTheme="minorHAnsi" w:cstheme="minorHAnsi"/>
          <w:bCs/>
          <w:u w:val="single"/>
        </w:rPr>
      </w:pPr>
    </w:p>
    <w:p w14:paraId="4BC19BF6" w14:textId="77777777" w:rsidR="00263DD7" w:rsidRPr="00107FBF" w:rsidRDefault="00263DD7" w:rsidP="00263DD7">
      <w:pPr>
        <w:pStyle w:val="paragraph"/>
        <w:numPr>
          <w:ilvl w:val="0"/>
          <w:numId w:val="38"/>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 xml:space="preserve">We will work closely with parents to promote the messages about food and drink we give in </w:t>
      </w:r>
      <w:proofErr w:type="gramStart"/>
      <w:r w:rsidRPr="00107FBF">
        <w:rPr>
          <w:rStyle w:val="normaltextrun"/>
          <w:rFonts w:asciiTheme="minorHAnsi" w:hAnsiTheme="minorHAnsi" w:cstheme="minorHAnsi"/>
        </w:rPr>
        <w:t>school</w:t>
      </w:r>
      <w:proofErr w:type="gramEnd"/>
      <w:r w:rsidRPr="00107FBF">
        <w:rPr>
          <w:rStyle w:val="normaltextrun"/>
          <w:rFonts w:asciiTheme="minorHAnsi" w:hAnsiTheme="minorHAnsi" w:cstheme="minorHAnsi"/>
        </w:rPr>
        <w:t xml:space="preserve"> and these are reinforced and supported at home.</w:t>
      </w:r>
      <w:r w:rsidRPr="00107FBF">
        <w:rPr>
          <w:rStyle w:val="eop"/>
          <w:rFonts w:asciiTheme="minorHAnsi" w:hAnsiTheme="minorHAnsi" w:cstheme="minorHAnsi"/>
        </w:rPr>
        <w:t> </w:t>
      </w:r>
    </w:p>
    <w:p w14:paraId="5D890C6C" w14:textId="77777777" w:rsidR="00263DD7" w:rsidRPr="00107FBF" w:rsidRDefault="00263DD7" w:rsidP="00263DD7">
      <w:pPr>
        <w:pStyle w:val="paragraph"/>
        <w:numPr>
          <w:ilvl w:val="0"/>
          <w:numId w:val="38"/>
        </w:numPr>
        <w:spacing w:before="0" w:beforeAutospacing="0" w:after="0" w:afterAutospacing="0"/>
        <w:textAlignment w:val="baseline"/>
        <w:rPr>
          <w:rFonts w:asciiTheme="minorHAnsi" w:hAnsiTheme="minorHAnsi" w:cstheme="minorHAnsi"/>
        </w:rPr>
      </w:pPr>
      <w:r w:rsidRPr="00107FBF">
        <w:rPr>
          <w:rStyle w:val="normaltextrun"/>
          <w:rFonts w:asciiTheme="minorHAnsi" w:hAnsiTheme="minorHAnsi" w:cstheme="minorHAnsi"/>
        </w:rPr>
        <w:t>We expect all parents who send their children to our school to respect our healthy food policy and to support it fully through the food they give their children to bring to school.</w:t>
      </w:r>
      <w:r w:rsidRPr="00107FBF">
        <w:rPr>
          <w:rStyle w:val="eop"/>
          <w:rFonts w:asciiTheme="minorHAnsi" w:hAnsiTheme="minorHAnsi" w:cstheme="minorHAnsi"/>
        </w:rPr>
        <w:t> </w:t>
      </w:r>
    </w:p>
    <w:p w14:paraId="6DAE8630" w14:textId="77777777" w:rsidR="00263DD7" w:rsidRDefault="00263DD7" w:rsidP="00263DD7">
      <w:pPr>
        <w:pStyle w:val="paragraph"/>
        <w:numPr>
          <w:ilvl w:val="0"/>
          <w:numId w:val="38"/>
        </w:numPr>
        <w:spacing w:before="0" w:beforeAutospacing="0" w:after="0" w:afterAutospacing="0"/>
        <w:textAlignment w:val="baseline"/>
        <w:rPr>
          <w:rStyle w:val="eop"/>
          <w:rFonts w:asciiTheme="minorHAnsi" w:hAnsiTheme="minorHAnsi" w:cstheme="minorHAnsi"/>
        </w:rPr>
      </w:pPr>
      <w:r w:rsidRPr="00107FBF">
        <w:rPr>
          <w:rStyle w:val="normaltextrun"/>
          <w:rFonts w:asciiTheme="minorHAnsi" w:hAnsiTheme="minorHAnsi" w:cstheme="minorHAnsi"/>
        </w:rPr>
        <w:t xml:space="preserve">As part of our Reception </w:t>
      </w:r>
      <w:proofErr w:type="gramStart"/>
      <w:r w:rsidRPr="00107FBF">
        <w:rPr>
          <w:rStyle w:val="normaltextrun"/>
          <w:rFonts w:asciiTheme="minorHAnsi" w:hAnsiTheme="minorHAnsi" w:cstheme="minorHAnsi"/>
        </w:rPr>
        <w:t>Induction</w:t>
      </w:r>
      <w:proofErr w:type="gramEnd"/>
      <w:r w:rsidRPr="00107FBF">
        <w:rPr>
          <w:rStyle w:val="normaltextrun"/>
          <w:rFonts w:asciiTheme="minorHAnsi" w:hAnsiTheme="minorHAnsi" w:cstheme="minorHAnsi"/>
        </w:rPr>
        <w:t xml:space="preserve"> we will hold meetings with parents of Reception children to explain the importance we place on healthy eating, and why we endorse this policy.</w:t>
      </w:r>
      <w:r w:rsidRPr="00107FBF">
        <w:rPr>
          <w:rStyle w:val="eop"/>
          <w:rFonts w:asciiTheme="minorHAnsi" w:hAnsiTheme="minorHAnsi" w:cstheme="minorHAnsi"/>
        </w:rPr>
        <w:t> </w:t>
      </w:r>
    </w:p>
    <w:p w14:paraId="5B5EE269" w14:textId="77777777" w:rsidR="00263DD7" w:rsidRPr="005A2BC9" w:rsidRDefault="00263DD7" w:rsidP="00263DD7">
      <w:pPr>
        <w:rPr>
          <w:b/>
          <w:sz w:val="32"/>
        </w:rPr>
      </w:pPr>
    </w:p>
    <w:bookmarkEnd w:id="0"/>
    <w:p w14:paraId="45C2803C" w14:textId="6220C377" w:rsidR="004E0539" w:rsidRDefault="004E0539" w:rsidP="004E0539"/>
    <w:sectPr w:rsidR="004E0539" w:rsidSect="00706D94">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0139" w14:textId="77777777" w:rsidR="00706D94" w:rsidRDefault="00706D94" w:rsidP="00F95326">
      <w:pPr>
        <w:spacing w:after="0" w:line="240" w:lineRule="auto"/>
      </w:pPr>
      <w:r>
        <w:separator/>
      </w:r>
    </w:p>
  </w:endnote>
  <w:endnote w:type="continuationSeparator" w:id="0">
    <w:p w14:paraId="12073B62" w14:textId="77777777" w:rsidR="00706D94" w:rsidRDefault="00706D94"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44AE" w14:textId="77777777" w:rsidR="00706D94" w:rsidRDefault="00706D94" w:rsidP="00F95326">
      <w:pPr>
        <w:spacing w:after="0" w:line="240" w:lineRule="auto"/>
      </w:pPr>
      <w:r>
        <w:separator/>
      </w:r>
    </w:p>
  </w:footnote>
  <w:footnote w:type="continuationSeparator" w:id="0">
    <w:p w14:paraId="0CD96EEC" w14:textId="77777777" w:rsidR="00706D94" w:rsidRDefault="00706D94"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9"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227CD9"/>
    <w:multiLevelType w:val="multilevel"/>
    <w:tmpl w:val="DC5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D797F"/>
    <w:multiLevelType w:val="hybridMultilevel"/>
    <w:tmpl w:val="B2F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301A1"/>
    <w:multiLevelType w:val="hybridMultilevel"/>
    <w:tmpl w:val="5F4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D4960"/>
    <w:multiLevelType w:val="multilevel"/>
    <w:tmpl w:val="3C8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41CCA"/>
    <w:multiLevelType w:val="hybridMultilevel"/>
    <w:tmpl w:val="1C2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911DB"/>
    <w:multiLevelType w:val="hybridMultilevel"/>
    <w:tmpl w:val="455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0"/>
  </w:num>
  <w:num w:numId="2" w16cid:durableId="1664233490">
    <w:abstractNumId w:val="19"/>
  </w:num>
  <w:num w:numId="3" w16cid:durableId="875772099">
    <w:abstractNumId w:val="35"/>
  </w:num>
  <w:num w:numId="4" w16cid:durableId="1647665231">
    <w:abstractNumId w:val="15"/>
  </w:num>
  <w:num w:numId="5" w16cid:durableId="1814250570">
    <w:abstractNumId w:val="7"/>
  </w:num>
  <w:num w:numId="6" w16cid:durableId="1574394091">
    <w:abstractNumId w:val="12"/>
  </w:num>
  <w:num w:numId="7" w16cid:durableId="135606370">
    <w:abstractNumId w:val="26"/>
  </w:num>
  <w:num w:numId="8" w16cid:durableId="278488460">
    <w:abstractNumId w:val="5"/>
  </w:num>
  <w:num w:numId="9" w16cid:durableId="178812207">
    <w:abstractNumId w:val="14"/>
  </w:num>
  <w:num w:numId="10" w16cid:durableId="1646736178">
    <w:abstractNumId w:val="25"/>
  </w:num>
  <w:num w:numId="11" w16cid:durableId="1088431533">
    <w:abstractNumId w:val="29"/>
  </w:num>
  <w:num w:numId="12" w16cid:durableId="945116129">
    <w:abstractNumId w:val="17"/>
  </w:num>
  <w:num w:numId="13" w16cid:durableId="1551958533">
    <w:abstractNumId w:val="36"/>
  </w:num>
  <w:num w:numId="14" w16cid:durableId="1456295975">
    <w:abstractNumId w:val="13"/>
  </w:num>
  <w:num w:numId="15" w16cid:durableId="1859662145">
    <w:abstractNumId w:val="21"/>
  </w:num>
  <w:num w:numId="16" w16cid:durableId="1500582080">
    <w:abstractNumId w:val="10"/>
  </w:num>
  <w:num w:numId="17" w16cid:durableId="703553381">
    <w:abstractNumId w:val="23"/>
  </w:num>
  <w:num w:numId="18" w16cid:durableId="1539664421">
    <w:abstractNumId w:val="9"/>
  </w:num>
  <w:num w:numId="19" w16cid:durableId="1981881732">
    <w:abstractNumId w:val="31"/>
  </w:num>
  <w:num w:numId="20" w16cid:durableId="1111052456">
    <w:abstractNumId w:val="24"/>
  </w:num>
  <w:num w:numId="21" w16cid:durableId="1126661030">
    <w:abstractNumId w:val="6"/>
  </w:num>
  <w:num w:numId="22" w16cid:durableId="597063807">
    <w:abstractNumId w:val="33"/>
  </w:num>
  <w:num w:numId="23" w16cid:durableId="1090203769">
    <w:abstractNumId w:val="22"/>
  </w:num>
  <w:num w:numId="24" w16cid:durableId="569775867">
    <w:abstractNumId w:val="37"/>
  </w:num>
  <w:num w:numId="25" w16cid:durableId="1638339999">
    <w:abstractNumId w:val="2"/>
  </w:num>
  <w:num w:numId="26" w16cid:durableId="806431055">
    <w:abstractNumId w:val="0"/>
  </w:num>
  <w:num w:numId="27" w16cid:durableId="1868908965">
    <w:abstractNumId w:val="18"/>
  </w:num>
  <w:num w:numId="28" w16cid:durableId="205527275">
    <w:abstractNumId w:val="27"/>
  </w:num>
  <w:num w:numId="29" w16cid:durableId="427964720">
    <w:abstractNumId w:val="28"/>
  </w:num>
  <w:num w:numId="30" w16cid:durableId="1663771230">
    <w:abstractNumId w:val="3"/>
  </w:num>
  <w:num w:numId="31" w16cid:durableId="1251305966">
    <w:abstractNumId w:val="38"/>
  </w:num>
  <w:num w:numId="32" w16cid:durableId="930089128">
    <w:abstractNumId w:val="8"/>
  </w:num>
  <w:num w:numId="33" w16cid:durableId="1314943752">
    <w:abstractNumId w:val="32"/>
  </w:num>
  <w:num w:numId="34" w16cid:durableId="829758003">
    <w:abstractNumId w:val="16"/>
  </w:num>
  <w:num w:numId="35" w16cid:durableId="1504776540">
    <w:abstractNumId w:val="1"/>
  </w:num>
  <w:num w:numId="36" w16cid:durableId="49696688">
    <w:abstractNumId w:val="20"/>
  </w:num>
  <w:num w:numId="37" w16cid:durableId="1814322317">
    <w:abstractNumId w:val="34"/>
  </w:num>
  <w:num w:numId="38" w16cid:durableId="91897688">
    <w:abstractNumId w:val="4"/>
  </w:num>
  <w:num w:numId="39" w16cid:durableId="982347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63DD7"/>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6D94"/>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24F7"/>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 w:type="paragraph" w:customStyle="1" w:styleId="paragraph">
    <w:name w:val="paragraph"/>
    <w:basedOn w:val="Normal"/>
    <w:rsid w:val="00263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DD7"/>
  </w:style>
  <w:style w:type="character" w:customStyle="1" w:styleId="eop">
    <w:name w:val="eop"/>
    <w:basedOn w:val="DefaultParagraphFont"/>
    <w:rsid w:val="0026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5038</Characters>
  <Application>Microsoft Office Word</Application>
  <DocSecurity>0</DocSecurity>
  <Lines>41</Lines>
  <Paragraphs>11</Paragraphs>
  <ScaleCrop>false</ScaleCrop>
  <Company>RM</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2024-04-06T20:45:00Z</dcterms:created>
  <dcterms:modified xsi:type="dcterms:W3CDTF">2024-04-06T20:45:00Z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